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6E796D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926EE">
        <w:rPr>
          <w:color w:val="12284C" w:themeColor="text2"/>
          <w:sz w:val="28"/>
          <w:szCs w:val="36"/>
        </w:rPr>
        <w:t>Woodworking Principles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926EE">
        <w:rPr>
          <w:color w:val="12284C" w:themeColor="text2"/>
          <w:sz w:val="28"/>
          <w:szCs w:val="36"/>
        </w:rPr>
        <w:t>17007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926E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75426EE" w14:textId="77777777" w:rsidR="001926EE" w:rsidRDefault="001926EE" w:rsidP="001926EE">
      <w:pPr>
        <w:spacing w:before="0" w:after="0"/>
        <w:rPr>
          <w:rStyle w:val="Regular"/>
        </w:rPr>
      </w:pPr>
    </w:p>
    <w:p w14:paraId="3C73B801" w14:textId="77777777" w:rsidR="001926EE" w:rsidRDefault="009C4EE4" w:rsidP="001926E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926EE" w:rsidRPr="001926EE">
        <w:rPr>
          <w:rFonts w:ascii="Open Sans Light" w:eastAsia="Times New Roman" w:hAnsi="Open Sans Light" w:cs="Open Sans Light"/>
          <w:color w:val="000000"/>
          <w:kern w:val="0"/>
          <w:sz w:val="20"/>
          <w:szCs w:val="20"/>
          <w14:ligatures w14:val="none"/>
        </w:rPr>
        <w:t>Construction &amp; Design (46.0000) - Construction Strand</w:t>
      </w:r>
    </w:p>
    <w:p w14:paraId="0A27F893" w14:textId="77777777" w:rsidR="001926EE" w:rsidRDefault="001926EE" w:rsidP="001926EE">
      <w:pPr>
        <w:spacing w:before="0" w:after="0"/>
        <w:rPr>
          <w:rFonts w:ascii="Open Sans Light" w:eastAsia="Times New Roman" w:hAnsi="Open Sans Light" w:cs="Open Sans Light"/>
          <w:color w:val="000000"/>
          <w:kern w:val="0"/>
          <w:sz w:val="20"/>
          <w:szCs w:val="20"/>
          <w14:ligatures w14:val="none"/>
        </w:rPr>
      </w:pPr>
    </w:p>
    <w:p w14:paraId="5863B091" w14:textId="6770B0CA" w:rsidR="001926EE" w:rsidRPr="001926EE" w:rsidRDefault="009C4EE4" w:rsidP="001926E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926EE" w:rsidRPr="001926EE">
        <w:rPr>
          <w:rFonts w:ascii="Open Sans Light" w:eastAsia="Times New Roman" w:hAnsi="Open Sans Light" w:cs="Open Sans Light"/>
          <w:color w:val="000000"/>
          <w:kern w:val="0"/>
          <w:sz w:val="20"/>
          <w:szCs w:val="20"/>
          <w14:ligatures w14:val="none"/>
        </w:rPr>
        <w:t xml:space="preserve">A comprehensive </w:t>
      </w:r>
      <w:r w:rsidR="001926EE" w:rsidRPr="001926EE">
        <w:rPr>
          <w:rFonts w:ascii="Open Sans Light" w:eastAsia="Times New Roman" w:hAnsi="Open Sans Light" w:cs="Open Sans Light"/>
          <w:b/>
          <w:bCs/>
          <w:color w:val="000000"/>
          <w:kern w:val="0"/>
          <w:sz w:val="20"/>
          <w:szCs w:val="20"/>
          <w14:ligatures w14:val="none"/>
        </w:rPr>
        <w:t>technical level</w:t>
      </w:r>
      <w:r w:rsidR="001926EE" w:rsidRPr="001926EE">
        <w:rPr>
          <w:rFonts w:ascii="Open Sans Light" w:eastAsia="Times New Roman" w:hAnsi="Open Sans Light" w:cs="Open Sans Light"/>
          <w:color w:val="000000"/>
          <w:kern w:val="0"/>
          <w:sz w:val="20"/>
          <w:szCs w:val="20"/>
          <w14:ligatures w14:val="none"/>
        </w:rPr>
        <w:t xml:space="preserve"> course designed to instruct students in the basic knowledge and skills required for cabinetmaking and furniture design. </w:t>
      </w:r>
    </w:p>
    <w:p w14:paraId="4FBDB71A" w14:textId="05847204" w:rsidR="009C4EE4" w:rsidRPr="001926EE" w:rsidRDefault="009C4EE4" w:rsidP="001926E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7000424" w14:textId="7644FF26" w:rsidR="001926EE" w:rsidRPr="003F2990" w:rsidRDefault="001926EE" w:rsidP="001926EE">
      <w:pPr>
        <w:pStyle w:val="Heading2"/>
      </w:pPr>
      <w:r w:rsidRPr="003F2990">
        <w:t xml:space="preserve">Benchmark </w:t>
      </w:r>
      <w:r>
        <w:t>0</w:t>
      </w:r>
      <w:r w:rsidRPr="003F2990">
        <w:t xml:space="preserve">: </w:t>
      </w:r>
      <w:sdt>
        <w:sdtPr>
          <w:id w:val="-255051396"/>
          <w:placeholder>
            <w:docPart w:val="4DD80B9C091342C9803EDCA4DA7A53BE"/>
          </w:placeholder>
        </w:sdtPr>
        <w:sdtEndPr/>
        <w:sdtContent>
          <w:r w:rsidRPr="001926EE">
            <w:t>The following competency is to be taught within ALL technical level courses offered in your school’s approved pathway</w:t>
          </w:r>
        </w:sdtContent>
      </w:sdt>
    </w:p>
    <w:p w14:paraId="36ABB7F0" w14:textId="77777777" w:rsidR="001926EE" w:rsidRPr="003962B7" w:rsidRDefault="001926EE" w:rsidP="001926EE">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926EE" w:rsidRPr="00C41189" w14:paraId="6E764B59" w14:textId="77777777" w:rsidTr="00E25A32">
        <w:trPr>
          <w:cnfStyle w:val="100000000000" w:firstRow="1" w:lastRow="0" w:firstColumn="0" w:lastColumn="0" w:oddVBand="0" w:evenVBand="0" w:oddHBand="0" w:evenHBand="0" w:firstRowFirstColumn="0" w:firstRowLastColumn="0" w:lastRowFirstColumn="0" w:lastRowLastColumn="0"/>
          <w:tblHeader/>
        </w:trPr>
        <w:tc>
          <w:tcPr>
            <w:tcW w:w="705" w:type="dxa"/>
          </w:tcPr>
          <w:p w14:paraId="74BC4A60" w14:textId="77777777" w:rsidR="001926EE" w:rsidRPr="00C41189" w:rsidRDefault="001926EE" w:rsidP="00E25A32">
            <w:pPr>
              <w:pStyle w:val="TableHeader"/>
              <w:jc w:val="right"/>
              <w:rPr>
                <w:b/>
                <w:bCs/>
              </w:rPr>
            </w:pPr>
            <w:r w:rsidRPr="00C41189">
              <w:rPr>
                <w:b/>
                <w:bCs/>
              </w:rPr>
              <w:t>#</w:t>
            </w:r>
          </w:p>
        </w:tc>
        <w:tc>
          <w:tcPr>
            <w:tcW w:w="8200" w:type="dxa"/>
          </w:tcPr>
          <w:p w14:paraId="767E3D0F" w14:textId="77777777" w:rsidR="001926EE" w:rsidRPr="00C41189" w:rsidRDefault="001926EE" w:rsidP="00E25A32">
            <w:pPr>
              <w:pStyle w:val="TableHeader"/>
              <w:rPr>
                <w:b/>
                <w:bCs/>
              </w:rPr>
            </w:pPr>
            <w:r w:rsidRPr="00C41189">
              <w:rPr>
                <w:b/>
                <w:bCs/>
              </w:rPr>
              <w:t>DESCRIPTION</w:t>
            </w:r>
          </w:p>
        </w:tc>
        <w:tc>
          <w:tcPr>
            <w:tcW w:w="877" w:type="dxa"/>
          </w:tcPr>
          <w:p w14:paraId="63F94FC6" w14:textId="77777777" w:rsidR="001926EE" w:rsidRPr="00C41189" w:rsidRDefault="001926EE" w:rsidP="00E25A32">
            <w:pPr>
              <w:pStyle w:val="TableHeader"/>
              <w:rPr>
                <w:b/>
                <w:bCs/>
              </w:rPr>
            </w:pPr>
            <w:r w:rsidRPr="00C41189">
              <w:rPr>
                <w:b/>
                <w:bCs/>
              </w:rPr>
              <w:t>RATING</w:t>
            </w:r>
          </w:p>
        </w:tc>
      </w:tr>
      <w:tr w:rsidR="001926EE" w:rsidRPr="009F713B" w14:paraId="1B2D61D3" w14:textId="77777777" w:rsidTr="00E25A32">
        <w:trPr>
          <w:cnfStyle w:val="000000100000" w:firstRow="0" w:lastRow="0" w:firstColumn="0" w:lastColumn="0" w:oddVBand="0" w:evenVBand="0" w:oddHBand="1" w:evenHBand="0" w:firstRowFirstColumn="0" w:firstRowLastColumn="0" w:lastRowFirstColumn="0" w:lastRowLastColumn="0"/>
        </w:trPr>
        <w:tc>
          <w:tcPr>
            <w:tcW w:w="705" w:type="dxa"/>
          </w:tcPr>
          <w:p w14:paraId="4B358F2A" w14:textId="421DDD38" w:rsidR="001926EE" w:rsidRPr="00334670" w:rsidRDefault="001926EE" w:rsidP="00E25A32">
            <w:pPr>
              <w:pStyle w:val="TableLeftcolumn"/>
            </w:pPr>
            <w:r>
              <w:t>0</w:t>
            </w:r>
            <w:r w:rsidRPr="00334670">
              <w:t>.1</w:t>
            </w:r>
          </w:p>
        </w:tc>
        <w:tc>
          <w:tcPr>
            <w:tcW w:w="8200" w:type="dxa"/>
            <w:vAlign w:val="center"/>
          </w:tcPr>
          <w:p w14:paraId="60C22595" w14:textId="1977AA0B" w:rsidR="001926EE" w:rsidRPr="001926EE" w:rsidRDefault="001926EE" w:rsidP="001926E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1328B17A" w14:textId="77777777" w:rsidR="001926EE" w:rsidRPr="00ED28EF" w:rsidRDefault="001926EE" w:rsidP="00E25A32">
            <w:pPr>
              <w:pStyle w:val="Tabletext"/>
              <w:rPr>
                <w:rStyle w:val="Formentry12ptopunderline"/>
              </w:rPr>
            </w:pPr>
          </w:p>
        </w:tc>
      </w:tr>
    </w:tbl>
    <w:p w14:paraId="521C5E3D" w14:textId="61E87649"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BD63AC">
            <w:t>foundational knowledge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4016C">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D63AC" w:rsidRPr="009F713B" w14:paraId="3475336C" w14:textId="77777777" w:rsidTr="00BD63A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D63AC" w:rsidRPr="00334670" w:rsidRDefault="00BD63AC" w:rsidP="00BD63AC">
            <w:pPr>
              <w:pStyle w:val="TableLeftcolumn"/>
            </w:pPr>
            <w:r w:rsidRPr="00334670">
              <w:t>1.1</w:t>
            </w:r>
          </w:p>
        </w:tc>
        <w:tc>
          <w:tcPr>
            <w:tcW w:w="8200" w:type="dxa"/>
            <w:tcBorders>
              <w:top w:val="nil"/>
              <w:left w:val="nil"/>
            </w:tcBorders>
            <w:shd w:val="clear" w:color="auto" w:fill="auto"/>
            <w:vAlign w:val="center"/>
          </w:tcPr>
          <w:p w14:paraId="4F3DC746" w14:textId="5329CC40" w:rsidR="00BD63AC" w:rsidRPr="00D53139" w:rsidRDefault="00BD63AC" w:rsidP="00BD63AC">
            <w:pPr>
              <w:pStyle w:val="Tabletext"/>
            </w:pPr>
            <w:r w:rsidRPr="00A27BF3">
              <w:rPr>
                <w:rFonts w:ascii="Open Sans Light" w:eastAsia="Times New Roman" w:hAnsi="Open Sans Light" w:cs="Open Sans Light"/>
                <w:kern w:val="0"/>
                <w14:ligatures w14:val="none"/>
              </w:rPr>
              <w:t>Identify common woodworking tools and proper use of them.</w:t>
            </w:r>
          </w:p>
        </w:tc>
        <w:tc>
          <w:tcPr>
            <w:tcW w:w="877" w:type="dxa"/>
            <w:tcBorders>
              <w:left w:val="nil"/>
              <w:bottom w:val="single" w:sz="8" w:space="0" w:color="auto"/>
            </w:tcBorders>
            <w:vAlign w:val="bottom"/>
          </w:tcPr>
          <w:p w14:paraId="1012989B" w14:textId="5DBA88DF" w:rsidR="00BD63AC" w:rsidRPr="00ED28EF" w:rsidRDefault="00BD63AC" w:rsidP="00BD63AC">
            <w:pPr>
              <w:pStyle w:val="Tabletext"/>
              <w:rPr>
                <w:rStyle w:val="Formentry12ptopunderline"/>
              </w:rPr>
            </w:pPr>
          </w:p>
        </w:tc>
      </w:tr>
      <w:tr w:rsidR="00BD63AC" w:rsidRPr="009F713B" w14:paraId="422523F4" w14:textId="77777777" w:rsidTr="00BD63AC">
        <w:tc>
          <w:tcPr>
            <w:tcW w:w="705" w:type="dxa"/>
          </w:tcPr>
          <w:p w14:paraId="0F428A28" w14:textId="77777777" w:rsidR="00BD63AC" w:rsidRPr="00334670" w:rsidRDefault="00BD63AC" w:rsidP="00BD63AC">
            <w:pPr>
              <w:pStyle w:val="TableLeftcolumn"/>
            </w:pPr>
            <w:r w:rsidRPr="00334670">
              <w:t>1.2</w:t>
            </w:r>
          </w:p>
        </w:tc>
        <w:tc>
          <w:tcPr>
            <w:tcW w:w="8200" w:type="dxa"/>
            <w:tcBorders>
              <w:top w:val="nil"/>
              <w:left w:val="nil"/>
            </w:tcBorders>
            <w:shd w:val="clear" w:color="auto" w:fill="auto"/>
            <w:vAlign w:val="bottom"/>
          </w:tcPr>
          <w:p w14:paraId="06BAE4CB" w14:textId="058D9AA8" w:rsidR="00BD63AC" w:rsidRPr="00334670" w:rsidRDefault="00BD63AC" w:rsidP="00BD63AC">
            <w:pPr>
              <w:pStyle w:val="Tabletext"/>
            </w:pPr>
            <w:r w:rsidRPr="00A27BF3">
              <w:rPr>
                <w:rFonts w:ascii="Open Sans Light" w:eastAsia="Times New Roman" w:hAnsi="Open Sans Light" w:cs="Open Sans Light"/>
                <w:kern w:val="0"/>
                <w14:ligatures w14:val="none"/>
              </w:rPr>
              <w:t>Apply math skills to control distance, spacing &amp;/or angle measurements and placements for constructing a project.</w:t>
            </w:r>
          </w:p>
        </w:tc>
        <w:tc>
          <w:tcPr>
            <w:tcW w:w="877" w:type="dxa"/>
            <w:tcBorders>
              <w:top w:val="single" w:sz="8" w:space="0" w:color="auto"/>
              <w:left w:val="nil"/>
              <w:bottom w:val="single" w:sz="8" w:space="0" w:color="auto"/>
            </w:tcBorders>
            <w:vAlign w:val="bottom"/>
          </w:tcPr>
          <w:p w14:paraId="4AE8056E" w14:textId="5821B5D7" w:rsidR="00BD63AC" w:rsidRPr="00ED28EF" w:rsidRDefault="00BD63AC" w:rsidP="00BD63AC">
            <w:pPr>
              <w:pStyle w:val="Tabletext"/>
              <w:rPr>
                <w:rStyle w:val="Formentry12ptopunderline"/>
              </w:rPr>
            </w:pPr>
          </w:p>
        </w:tc>
      </w:tr>
      <w:tr w:rsidR="00BD63AC" w:rsidRPr="009F713B" w14:paraId="0F857F0B" w14:textId="77777777" w:rsidTr="00BD63A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D63AC" w:rsidRPr="00334670" w:rsidRDefault="00BD63AC" w:rsidP="00BD63AC">
            <w:pPr>
              <w:pStyle w:val="TableLeftcolumn"/>
            </w:pPr>
            <w:r w:rsidRPr="00334670">
              <w:t>1.3</w:t>
            </w:r>
          </w:p>
        </w:tc>
        <w:tc>
          <w:tcPr>
            <w:tcW w:w="8200" w:type="dxa"/>
            <w:tcBorders>
              <w:top w:val="nil"/>
              <w:left w:val="nil"/>
            </w:tcBorders>
            <w:shd w:val="clear" w:color="auto" w:fill="auto"/>
            <w:vAlign w:val="bottom"/>
          </w:tcPr>
          <w:p w14:paraId="4824A4FC" w14:textId="2472C59F" w:rsidR="00BD63AC" w:rsidRPr="00334670" w:rsidRDefault="00BD63AC" w:rsidP="00BD63AC">
            <w:pPr>
              <w:pStyle w:val="Tabletext"/>
            </w:pPr>
            <w:r w:rsidRPr="00A27BF3">
              <w:rPr>
                <w:rFonts w:ascii="Open Sans Light" w:eastAsia="Times New Roman" w:hAnsi="Open Sans Light" w:cs="Open Sans Light"/>
                <w:kern w:val="0"/>
                <w14:ligatures w14:val="none"/>
              </w:rPr>
              <w:t>Understand how to interpret, develop, and follow a plan of procedure.</w:t>
            </w:r>
          </w:p>
        </w:tc>
        <w:tc>
          <w:tcPr>
            <w:tcW w:w="877" w:type="dxa"/>
            <w:tcBorders>
              <w:top w:val="single" w:sz="8" w:space="0" w:color="auto"/>
              <w:left w:val="nil"/>
              <w:bottom w:val="single" w:sz="8" w:space="0" w:color="auto"/>
            </w:tcBorders>
            <w:vAlign w:val="bottom"/>
          </w:tcPr>
          <w:p w14:paraId="40DA3DE6" w14:textId="2049E95A" w:rsidR="00BD63AC" w:rsidRPr="00ED28EF" w:rsidRDefault="00BD63AC" w:rsidP="00BD63AC">
            <w:pPr>
              <w:pStyle w:val="Tabletext"/>
              <w:rPr>
                <w:rStyle w:val="Formentry12ptopunderline"/>
              </w:rPr>
            </w:pPr>
          </w:p>
        </w:tc>
      </w:tr>
    </w:tbl>
    <w:p w14:paraId="50CD7ABB" w14:textId="46EF2465" w:rsidR="00BD63AC" w:rsidRDefault="00BD63AC" w:rsidP="00BD63AC">
      <w:pPr>
        <w:pStyle w:val="Heading2"/>
      </w:pPr>
      <w:r>
        <w:t xml:space="preserve">Benchmark </w:t>
      </w:r>
      <w:r w:rsidRPr="00E8027C">
        <w:t>2</w:t>
      </w:r>
      <w:r>
        <w:t xml:space="preserve">: </w:t>
      </w:r>
      <w:sdt>
        <w:sdtPr>
          <w:id w:val="-422336772"/>
          <w:placeholder>
            <w:docPart w:val="D3E646D863A8427D9CF69C98AB1821D5"/>
          </w:placeholder>
        </w:sdtPr>
        <w:sdtEndPr/>
        <w:sdtContent>
          <w:r>
            <w:t>application</w:t>
          </w:r>
        </w:sdtContent>
      </w:sdt>
    </w:p>
    <w:p w14:paraId="75EA4806" w14:textId="77777777" w:rsidR="00BD63AC" w:rsidRPr="003962B7" w:rsidRDefault="00BD63AC" w:rsidP="00BD63A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BD63AC" w:rsidRPr="00C41189" w14:paraId="692DE1D4"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05" w:type="dxa"/>
          </w:tcPr>
          <w:p w14:paraId="37DA0431" w14:textId="77777777" w:rsidR="00BD63AC" w:rsidRPr="00C41189" w:rsidRDefault="00BD63AC" w:rsidP="009F3D37">
            <w:pPr>
              <w:pStyle w:val="TableHeader"/>
              <w:jc w:val="right"/>
              <w:rPr>
                <w:b/>
                <w:bCs/>
              </w:rPr>
            </w:pPr>
            <w:r w:rsidRPr="00C41189">
              <w:rPr>
                <w:b/>
                <w:bCs/>
              </w:rPr>
              <w:t>#</w:t>
            </w:r>
          </w:p>
        </w:tc>
        <w:tc>
          <w:tcPr>
            <w:tcW w:w="8200" w:type="dxa"/>
          </w:tcPr>
          <w:p w14:paraId="41DFA8F0" w14:textId="77777777" w:rsidR="00BD63AC" w:rsidRPr="00BD63AC" w:rsidRDefault="00BD63AC" w:rsidP="009F3D37">
            <w:pPr>
              <w:pStyle w:val="TableHeader"/>
              <w:rPr>
                <w:b/>
                <w:bCs/>
                <w:color w:val="auto"/>
              </w:rPr>
            </w:pPr>
            <w:r w:rsidRPr="00BD63AC">
              <w:rPr>
                <w:b/>
                <w:bCs/>
                <w:color w:val="auto"/>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C60D08F" w14:textId="77777777" w:rsidR="00BD63AC" w:rsidRPr="00C41189" w:rsidRDefault="00BD63AC" w:rsidP="009F3D37">
            <w:pPr>
              <w:pStyle w:val="TableHeader"/>
              <w:rPr>
                <w:b/>
                <w:bCs/>
              </w:rPr>
            </w:pPr>
            <w:r w:rsidRPr="00C41189">
              <w:rPr>
                <w:b/>
                <w:bCs/>
              </w:rPr>
              <w:t>RATING</w:t>
            </w:r>
          </w:p>
        </w:tc>
      </w:tr>
      <w:tr w:rsidR="00BD63AC" w:rsidRPr="009F713B" w14:paraId="37047C35" w14:textId="77777777" w:rsidTr="00BD63AC">
        <w:trPr>
          <w:cnfStyle w:val="000000100000" w:firstRow="0" w:lastRow="0" w:firstColumn="0" w:lastColumn="0" w:oddVBand="0" w:evenVBand="0" w:oddHBand="1" w:evenHBand="0" w:firstRowFirstColumn="0" w:firstRowLastColumn="0" w:lastRowFirstColumn="0" w:lastRowLastColumn="0"/>
        </w:trPr>
        <w:tc>
          <w:tcPr>
            <w:tcW w:w="705" w:type="dxa"/>
          </w:tcPr>
          <w:p w14:paraId="203D60BA" w14:textId="77777777" w:rsidR="00BD63AC" w:rsidRPr="00334670" w:rsidRDefault="00BD63AC" w:rsidP="00BD63AC">
            <w:pPr>
              <w:pStyle w:val="TableLeftcolumn"/>
            </w:pPr>
            <w:r w:rsidRPr="000E4E56">
              <w:t>2.1</w:t>
            </w:r>
          </w:p>
        </w:tc>
        <w:tc>
          <w:tcPr>
            <w:tcW w:w="8200" w:type="dxa"/>
            <w:tcBorders>
              <w:left w:val="nil"/>
            </w:tcBorders>
            <w:shd w:val="clear" w:color="auto" w:fill="auto"/>
            <w:vAlign w:val="bottom"/>
          </w:tcPr>
          <w:p w14:paraId="6DB489D2" w14:textId="4711D0ED" w:rsidR="00BD63AC" w:rsidRPr="00BD63AC" w:rsidRDefault="00BD63AC" w:rsidP="00BD63AC">
            <w:pPr>
              <w:pStyle w:val="Tabletext"/>
            </w:pPr>
            <w:r w:rsidRPr="00BD63AC">
              <w:rPr>
                <w:rFonts w:ascii="Open Sans Light" w:eastAsia="Times New Roman" w:hAnsi="Open Sans Light" w:cs="Open Sans Light"/>
                <w:kern w:val="0"/>
                <w14:ligatures w14:val="none"/>
              </w:rPr>
              <w:t>Utilize portable power tools to construct a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42183DB7" w14:textId="77777777" w:rsidR="00BD63AC" w:rsidRPr="00ED28EF" w:rsidRDefault="00BD63AC" w:rsidP="00BD63AC">
            <w:pPr>
              <w:pStyle w:val="Tabletext"/>
              <w:rPr>
                <w:rStyle w:val="Formentry12ptopunderline"/>
              </w:rPr>
            </w:pPr>
          </w:p>
        </w:tc>
      </w:tr>
      <w:tr w:rsidR="00BD63AC" w:rsidRPr="009F713B" w14:paraId="0B0DE21D" w14:textId="77777777" w:rsidTr="00BD63AC">
        <w:tc>
          <w:tcPr>
            <w:tcW w:w="705" w:type="dxa"/>
          </w:tcPr>
          <w:p w14:paraId="421DD838" w14:textId="77777777" w:rsidR="00BD63AC" w:rsidRPr="00334670" w:rsidRDefault="00BD63AC" w:rsidP="00BD63AC">
            <w:pPr>
              <w:pStyle w:val="TableLeftcolumn"/>
            </w:pPr>
            <w:r>
              <w:t>2.2</w:t>
            </w:r>
          </w:p>
        </w:tc>
        <w:tc>
          <w:tcPr>
            <w:tcW w:w="8200" w:type="dxa"/>
            <w:tcBorders>
              <w:top w:val="nil"/>
              <w:left w:val="nil"/>
            </w:tcBorders>
            <w:shd w:val="clear" w:color="auto" w:fill="auto"/>
            <w:vAlign w:val="bottom"/>
          </w:tcPr>
          <w:p w14:paraId="0DFCA374" w14:textId="1188FDAD" w:rsidR="00BD63AC" w:rsidRPr="00BD63AC" w:rsidRDefault="00BD63AC" w:rsidP="00BD63AC">
            <w:pPr>
              <w:pStyle w:val="Tabletext"/>
            </w:pPr>
            <w:r w:rsidRPr="00BD63AC">
              <w:rPr>
                <w:rFonts w:ascii="Open Sans Light" w:eastAsia="Times New Roman" w:hAnsi="Open Sans Light" w:cs="Open Sans Light"/>
                <w:kern w:val="0"/>
                <w14:ligatures w14:val="none"/>
              </w:rPr>
              <w:t>Utilize machines to construct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0175B14" w14:textId="77777777" w:rsidR="00BD63AC" w:rsidRPr="00ED28EF" w:rsidRDefault="00BD63AC" w:rsidP="00BD63AC">
            <w:pPr>
              <w:pStyle w:val="Tabletext"/>
              <w:rPr>
                <w:rStyle w:val="Formentry12ptopunderline"/>
              </w:rPr>
            </w:pPr>
          </w:p>
        </w:tc>
      </w:tr>
      <w:tr w:rsidR="00BD63AC" w:rsidRPr="009F713B" w14:paraId="45AE5C39" w14:textId="77777777" w:rsidTr="00BD63AC">
        <w:trPr>
          <w:cnfStyle w:val="000000100000" w:firstRow="0" w:lastRow="0" w:firstColumn="0" w:lastColumn="0" w:oddVBand="0" w:evenVBand="0" w:oddHBand="1" w:evenHBand="0" w:firstRowFirstColumn="0" w:firstRowLastColumn="0" w:lastRowFirstColumn="0" w:lastRowLastColumn="0"/>
        </w:trPr>
        <w:tc>
          <w:tcPr>
            <w:tcW w:w="705" w:type="dxa"/>
          </w:tcPr>
          <w:p w14:paraId="2EA82FD4" w14:textId="77777777" w:rsidR="00BD63AC" w:rsidRPr="00334670" w:rsidRDefault="00BD63AC" w:rsidP="00BD63AC">
            <w:pPr>
              <w:pStyle w:val="TableLeftcolumn"/>
            </w:pPr>
            <w:r>
              <w:t>2.3</w:t>
            </w:r>
          </w:p>
        </w:tc>
        <w:tc>
          <w:tcPr>
            <w:tcW w:w="8200" w:type="dxa"/>
            <w:tcBorders>
              <w:top w:val="nil"/>
              <w:left w:val="nil"/>
            </w:tcBorders>
            <w:shd w:val="clear" w:color="auto" w:fill="auto"/>
            <w:vAlign w:val="bottom"/>
          </w:tcPr>
          <w:p w14:paraId="053FA1D3" w14:textId="699CAA43" w:rsidR="00BD63AC" w:rsidRPr="00BD63AC" w:rsidRDefault="00BD63AC" w:rsidP="00BD63AC">
            <w:pPr>
              <w:pStyle w:val="Tabletext"/>
            </w:pPr>
            <w:r w:rsidRPr="00BD63AC">
              <w:rPr>
                <w:rFonts w:ascii="Open Sans Light" w:eastAsia="Times New Roman" w:hAnsi="Open Sans Light" w:cs="Open Sans Light"/>
                <w:kern w:val="0"/>
                <w14:ligatures w14:val="none"/>
              </w:rPr>
              <w:t>Perform the steps to interpret, transfer and layout lines &amp;/or markings to be used for constructing a project.</w:t>
            </w:r>
            <w:r w:rsidRPr="00BD63AC">
              <w:t xml:space="preserve"> </w:t>
            </w:r>
            <w:sdt>
              <w:sdtPr>
                <w:id w:val="594296775"/>
                <w:placeholder>
                  <w:docPart w:val="7E0C9D2BD38C4A5C9780A34E6FFCFF88"/>
                </w:placeholder>
                <w:showingPlcHdr/>
              </w:sdtPr>
              <w:sdtEndPr/>
              <w:sdtContent>
                <w:r w:rsidRPr="00BD63AC">
                  <w:rPr>
                    <w:rStyle w:val="PlaceholderText"/>
                    <w:color w:val="auto"/>
                  </w:rPr>
                  <w:t>Click or tap here to enter text.</w:t>
                </w:r>
              </w:sdtContent>
            </w:sdt>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52FCBE7" w14:textId="77777777" w:rsidR="00BD63AC" w:rsidRPr="00ED28EF" w:rsidRDefault="00BD63AC" w:rsidP="00BD63AC">
            <w:pPr>
              <w:pStyle w:val="Tabletext"/>
              <w:rPr>
                <w:rStyle w:val="Formentry12ptopunderline"/>
              </w:rPr>
            </w:pPr>
          </w:p>
        </w:tc>
      </w:tr>
      <w:tr w:rsidR="00BD63AC" w:rsidRPr="009F713B" w14:paraId="7A4805C7" w14:textId="77777777" w:rsidTr="00BD63AC">
        <w:tc>
          <w:tcPr>
            <w:tcW w:w="705" w:type="dxa"/>
          </w:tcPr>
          <w:p w14:paraId="4D14C18F" w14:textId="77777777" w:rsidR="00BD63AC" w:rsidRPr="00334670" w:rsidRDefault="00BD63AC" w:rsidP="00BD63AC">
            <w:pPr>
              <w:pStyle w:val="TableLeftcolumn"/>
            </w:pPr>
            <w:r>
              <w:lastRenderedPageBreak/>
              <w:t>2.4</w:t>
            </w:r>
          </w:p>
        </w:tc>
        <w:tc>
          <w:tcPr>
            <w:tcW w:w="8200" w:type="dxa"/>
            <w:tcBorders>
              <w:top w:val="nil"/>
              <w:left w:val="nil"/>
            </w:tcBorders>
            <w:shd w:val="clear" w:color="auto" w:fill="auto"/>
            <w:vAlign w:val="bottom"/>
          </w:tcPr>
          <w:p w14:paraId="30527666" w14:textId="5DD46B59" w:rsidR="00BD63AC" w:rsidRPr="00BD63AC" w:rsidRDefault="00BD63AC" w:rsidP="00BD63AC">
            <w:pPr>
              <w:pStyle w:val="Tabletext"/>
            </w:pPr>
            <w:r w:rsidRPr="00BD63AC">
              <w:rPr>
                <w:rFonts w:ascii="Open Sans Light" w:eastAsia="Times New Roman" w:hAnsi="Open Sans Light" w:cs="Open Sans Light"/>
                <w:kern w:val="0"/>
                <w14:ligatures w14:val="none"/>
              </w:rPr>
              <w:t>Construct a project use proper design and construction methods.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694ECA9" w14:textId="77777777" w:rsidR="00BD63AC" w:rsidRPr="00ED28EF" w:rsidRDefault="00BD63AC" w:rsidP="00BD63AC">
            <w:pPr>
              <w:pStyle w:val="Tabletext"/>
              <w:rPr>
                <w:rStyle w:val="Formentry12ptopunderline"/>
              </w:rPr>
            </w:pPr>
          </w:p>
        </w:tc>
      </w:tr>
      <w:tr w:rsidR="00BD63AC" w:rsidRPr="009F713B" w14:paraId="1507CE2A" w14:textId="77777777" w:rsidTr="00BD63AC">
        <w:trPr>
          <w:cnfStyle w:val="000000100000" w:firstRow="0" w:lastRow="0" w:firstColumn="0" w:lastColumn="0" w:oddVBand="0" w:evenVBand="0" w:oddHBand="1" w:evenHBand="0" w:firstRowFirstColumn="0" w:firstRowLastColumn="0" w:lastRowFirstColumn="0" w:lastRowLastColumn="0"/>
          <w:trHeight w:val="277"/>
        </w:trPr>
        <w:tc>
          <w:tcPr>
            <w:tcW w:w="705" w:type="dxa"/>
          </w:tcPr>
          <w:p w14:paraId="3812A332" w14:textId="77777777" w:rsidR="00BD63AC" w:rsidRPr="00334670" w:rsidRDefault="00BD63AC" w:rsidP="00BD63AC">
            <w:pPr>
              <w:pStyle w:val="TableLeftcolumn"/>
            </w:pPr>
            <w:r>
              <w:t>2.5</w:t>
            </w:r>
          </w:p>
        </w:tc>
        <w:tc>
          <w:tcPr>
            <w:tcW w:w="8200" w:type="dxa"/>
            <w:tcBorders>
              <w:top w:val="nil"/>
              <w:left w:val="nil"/>
            </w:tcBorders>
            <w:shd w:val="clear" w:color="auto" w:fill="auto"/>
            <w:vAlign w:val="bottom"/>
          </w:tcPr>
          <w:p w14:paraId="3E0B9167" w14:textId="39272BDF" w:rsidR="00BD63AC" w:rsidRPr="00BD63AC" w:rsidRDefault="00BD63AC" w:rsidP="00BD63AC">
            <w:pPr>
              <w:pStyle w:val="Tabletext"/>
            </w:pPr>
            <w:r w:rsidRPr="00BD63AC">
              <w:rPr>
                <w:rFonts w:ascii="Open Sans Light" w:eastAsia="Times New Roman" w:hAnsi="Open Sans Light" w:cs="Open Sans Light"/>
                <w:kern w:val="0"/>
                <w14:ligatures w14:val="none"/>
              </w:rPr>
              <w:t>Select and perform “best-method” for joining and assembling project parts.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CD5E6E5" w14:textId="77777777" w:rsidR="00BD63AC" w:rsidRPr="00ED28EF" w:rsidRDefault="00BD63AC" w:rsidP="00BD63AC">
            <w:pPr>
              <w:pStyle w:val="Tabletext"/>
              <w:rPr>
                <w:rStyle w:val="Formentry12ptopunderline"/>
              </w:rPr>
            </w:pPr>
          </w:p>
        </w:tc>
      </w:tr>
      <w:tr w:rsidR="00BD63AC" w:rsidRPr="009F713B" w14:paraId="49B64154" w14:textId="77777777" w:rsidTr="00BD63AC">
        <w:tc>
          <w:tcPr>
            <w:tcW w:w="705" w:type="dxa"/>
          </w:tcPr>
          <w:p w14:paraId="317C32C1" w14:textId="3E5EECBB" w:rsidR="00BD63AC" w:rsidRDefault="00BD63AC" w:rsidP="00BD63AC">
            <w:pPr>
              <w:pStyle w:val="TableLeftcolumn"/>
            </w:pPr>
            <w:r>
              <w:t>2.6</w:t>
            </w:r>
          </w:p>
        </w:tc>
        <w:tc>
          <w:tcPr>
            <w:tcW w:w="8200" w:type="dxa"/>
            <w:tcBorders>
              <w:top w:val="nil"/>
              <w:left w:val="nil"/>
            </w:tcBorders>
            <w:shd w:val="clear" w:color="auto" w:fill="auto"/>
            <w:vAlign w:val="bottom"/>
          </w:tcPr>
          <w:p w14:paraId="04B3F427" w14:textId="2ECACB20" w:rsidR="00BD63AC" w:rsidRPr="00BD63AC" w:rsidRDefault="00BD63AC" w:rsidP="00BD63AC">
            <w:pPr>
              <w:pStyle w:val="Tabletext"/>
            </w:pPr>
            <w:r w:rsidRPr="00BD63AC">
              <w:rPr>
                <w:rFonts w:ascii="Open Sans Light" w:eastAsia="Times New Roman" w:hAnsi="Open Sans Light" w:cs="Open Sans Light"/>
                <w:kern w:val="0"/>
                <w14:ligatures w14:val="none"/>
              </w:rPr>
              <w:t>Apply a quality finish on a project utilizing appropriate materials &amp;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6AA2E13" w14:textId="77777777" w:rsidR="00BD63AC" w:rsidRPr="00ED28EF" w:rsidRDefault="00BD63AC" w:rsidP="00BD63A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F341BD1" w:rsidR="004E0952" w:rsidRPr="00202D35" w:rsidRDefault="00A22596"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21DB457" w:rsidR="004E0952" w:rsidRPr="00202D35" w:rsidRDefault="00A22596"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9326" w14:textId="77777777" w:rsidR="001926EE" w:rsidRDefault="00192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61040A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22596">
      <w:rPr>
        <w:noProof/>
      </w:rPr>
      <w:t>February 23,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121A" w14:textId="77777777" w:rsidR="001926EE" w:rsidRDefault="00192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6A4BAB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926EE">
      <w:rPr>
        <w:rStyle w:val="Strong"/>
      </w:rPr>
      <w:t>Woodworking Principles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926EE">
      <w:rPr>
        <w:rStyle w:val="Strong"/>
      </w:rPr>
      <w:t>17007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926EE"/>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4016C"/>
    <w:rsid w:val="009C4EE4"/>
    <w:rsid w:val="009F713B"/>
    <w:rsid w:val="00A04D82"/>
    <w:rsid w:val="00A22596"/>
    <w:rsid w:val="00A46B8D"/>
    <w:rsid w:val="00A75AB0"/>
    <w:rsid w:val="00A77F13"/>
    <w:rsid w:val="00A934AD"/>
    <w:rsid w:val="00AB186E"/>
    <w:rsid w:val="00B30998"/>
    <w:rsid w:val="00BD63AC"/>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E24D3"/>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6562">
      <w:bodyDiv w:val="1"/>
      <w:marLeft w:val="0"/>
      <w:marRight w:val="0"/>
      <w:marTop w:val="0"/>
      <w:marBottom w:val="0"/>
      <w:divBdr>
        <w:top w:val="none" w:sz="0" w:space="0" w:color="auto"/>
        <w:left w:val="none" w:sz="0" w:space="0" w:color="auto"/>
        <w:bottom w:val="none" w:sz="0" w:space="0" w:color="auto"/>
        <w:right w:val="none" w:sz="0" w:space="0" w:color="auto"/>
      </w:divBdr>
    </w:div>
    <w:div w:id="93070079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3723298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4DD80B9C091342C9803EDCA4DA7A53BE"/>
        <w:category>
          <w:name w:val="General"/>
          <w:gallery w:val="placeholder"/>
        </w:category>
        <w:types>
          <w:type w:val="bbPlcHdr"/>
        </w:types>
        <w:behaviors>
          <w:behavior w:val="content"/>
        </w:behaviors>
        <w:guid w:val="{AF871AB3-B07B-49E3-8AEE-E25EE8EC3B7F}"/>
      </w:docPartPr>
      <w:docPartBody>
        <w:p w:rsidR="00A671D3" w:rsidRDefault="00730E91" w:rsidP="00730E91">
          <w:pPr>
            <w:pStyle w:val="4DD80B9C091342C9803EDCA4DA7A53BE"/>
          </w:pPr>
          <w:r w:rsidRPr="00364F6B">
            <w:rPr>
              <w:rStyle w:val="PlaceholderText"/>
            </w:rPr>
            <w:t>Click or tap here to enter text.</w:t>
          </w:r>
        </w:p>
      </w:docPartBody>
    </w:docPart>
    <w:docPart>
      <w:docPartPr>
        <w:name w:val="D3E646D863A8427D9CF69C98AB1821D5"/>
        <w:category>
          <w:name w:val="General"/>
          <w:gallery w:val="placeholder"/>
        </w:category>
        <w:types>
          <w:type w:val="bbPlcHdr"/>
        </w:types>
        <w:behaviors>
          <w:behavior w:val="content"/>
        </w:behaviors>
        <w:guid w:val="{973D38D9-D4CD-46B9-9F86-F29535B2F157}"/>
      </w:docPartPr>
      <w:docPartBody>
        <w:p w:rsidR="002A5CF2" w:rsidRDefault="002A5CF2" w:rsidP="002A5CF2">
          <w:pPr>
            <w:pStyle w:val="D3E646D863A8427D9CF69C98AB1821D5"/>
          </w:pPr>
          <w:r w:rsidRPr="00364F6B">
            <w:rPr>
              <w:rStyle w:val="PlaceholderText"/>
            </w:rPr>
            <w:t>Click or tap here to enter text.</w:t>
          </w:r>
        </w:p>
      </w:docPartBody>
    </w:docPart>
    <w:docPart>
      <w:docPartPr>
        <w:name w:val="7E0C9D2BD38C4A5C9780A34E6FFCFF88"/>
        <w:category>
          <w:name w:val="General"/>
          <w:gallery w:val="placeholder"/>
        </w:category>
        <w:types>
          <w:type w:val="bbPlcHdr"/>
        </w:types>
        <w:behaviors>
          <w:behavior w:val="content"/>
        </w:behaviors>
        <w:guid w:val="{A0CF855D-036A-4A29-8C24-276633C62092}"/>
      </w:docPartPr>
      <w:docPartBody>
        <w:p w:rsidR="002A5CF2" w:rsidRDefault="002A5CF2" w:rsidP="002A5CF2">
          <w:pPr>
            <w:pStyle w:val="7E0C9D2BD38C4A5C9780A34E6FFCFF8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5CF2"/>
    <w:rsid w:val="004A0180"/>
    <w:rsid w:val="00730E91"/>
    <w:rsid w:val="009839A2"/>
    <w:rsid w:val="00A671D3"/>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CF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D80B9C091342C9803EDCA4DA7A53BE">
    <w:name w:val="4DD80B9C091342C9803EDCA4DA7A53BE"/>
    <w:rsid w:val="00730E91"/>
    <w:rPr>
      <w:kern w:val="2"/>
      <w14:ligatures w14:val="standardContextual"/>
    </w:rPr>
  </w:style>
  <w:style w:type="paragraph" w:customStyle="1" w:styleId="D3E646D863A8427D9CF69C98AB1821D5">
    <w:name w:val="D3E646D863A8427D9CF69C98AB1821D5"/>
    <w:rsid w:val="002A5CF2"/>
    <w:rPr>
      <w:kern w:val="2"/>
      <w14:ligatures w14:val="standardContextual"/>
    </w:rPr>
  </w:style>
  <w:style w:type="paragraph" w:customStyle="1" w:styleId="7E0C9D2BD38C4A5C9780A34E6FFCFF88">
    <w:name w:val="7E0C9D2BD38C4A5C9780A34E6FFCFF88"/>
    <w:rsid w:val="002A5C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3297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Woodworking Principles</dc:title>
  <dc:subject>17007</dc:subject>
  <dc:creator>Cheryl Franklin</dc:creator>
  <cp:keywords/>
  <dc:description>1.0</dc:description>
  <cp:lastModifiedBy>Barbara A. Bahm</cp:lastModifiedBy>
  <cp:revision>4</cp:revision>
  <cp:lastPrinted>2023-05-25T21:45:00Z</cp:lastPrinted>
  <dcterms:created xsi:type="dcterms:W3CDTF">2024-02-20T13:10:00Z</dcterms:created>
  <dcterms:modified xsi:type="dcterms:W3CDTF">2024-02-23T15:46:00Z</dcterms:modified>
  <cp:category/>
</cp:coreProperties>
</file>